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Перечислите факторы, повлиявшие на обострение революционной ситуации в России в 1917 г.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состоит сущность двоевластия? Опишите состав, цели, объем реальной власти в центре и на местах Временного правительства и </w:t>
      </w:r>
      <w:proofErr w:type="spellStart"/>
      <w:r w:rsidRPr="00A0013B">
        <w:rPr>
          <w:rFonts w:ascii="Times New Roman" w:hAnsi="Times New Roman" w:cs="Times New Roman"/>
          <w:sz w:val="28"/>
          <w:szCs w:val="28"/>
        </w:rPr>
        <w:t>Петросовета</w:t>
      </w:r>
      <w:proofErr w:type="spellEnd"/>
      <w:r w:rsidRPr="00A0013B">
        <w:rPr>
          <w:rFonts w:ascii="Times New Roman" w:hAnsi="Times New Roman" w:cs="Times New Roman"/>
          <w:sz w:val="28"/>
          <w:szCs w:val="28"/>
        </w:rPr>
        <w:t>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первые действия большевиков после прихода к власти, в том числе содержание первых советских декретов.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сущность политики «военного коммунизма»?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Что следует понимать под гражданской войной? Охарактеризуйте основные события «большой гражданской войны» 1918-1920 гг.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В чем суть идеологии и практики красного движения? Какие причины обусловили победу красных?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состояли основные требования участников </w:t>
      </w:r>
      <w:proofErr w:type="spellStart"/>
      <w:r w:rsidRPr="00A0013B">
        <w:rPr>
          <w:rFonts w:ascii="Times New Roman" w:hAnsi="Times New Roman" w:cs="Times New Roman"/>
          <w:sz w:val="28"/>
          <w:szCs w:val="28"/>
        </w:rPr>
        <w:t>Крон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0013B">
        <w:rPr>
          <w:rFonts w:ascii="Times New Roman" w:hAnsi="Times New Roman" w:cs="Times New Roman"/>
          <w:sz w:val="28"/>
          <w:szCs w:val="28"/>
        </w:rPr>
        <w:t>штадтского</w:t>
      </w:r>
      <w:proofErr w:type="spellEnd"/>
      <w:r w:rsidRPr="00A0013B">
        <w:rPr>
          <w:rFonts w:ascii="Times New Roman" w:hAnsi="Times New Roman" w:cs="Times New Roman"/>
          <w:sz w:val="28"/>
          <w:szCs w:val="28"/>
        </w:rPr>
        <w:t xml:space="preserve"> восстания в марте 1921 г.? Какую опасность для большевиков они представляли?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сущность новой экономической политики? В чем заключались слабости и противоречия нэпа?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Назовите основные цели и мероприятия «культурной революции», проводившейся большевиками.</w:t>
      </w:r>
    </w:p>
    <w:p w:rsidR="00A639AD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13B">
        <w:rPr>
          <w:rFonts w:ascii="Times New Roman" w:hAnsi="Times New Roman" w:cs="Times New Roman"/>
          <w:sz w:val="28"/>
          <w:szCs w:val="28"/>
        </w:rPr>
        <w:t>Перечислите причины, которые обусловили начало индустриализации в СССР. Каковы основные направления и итоги индустриализации.</w:t>
      </w:r>
    </w:p>
    <w:p w:rsidR="001D1569" w:rsidRPr="00A0013B" w:rsidRDefault="001D1569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Перечислите причины, которые обусловили </w:t>
      </w:r>
      <w:r>
        <w:rPr>
          <w:rFonts w:ascii="Times New Roman" w:hAnsi="Times New Roman" w:cs="Times New Roman"/>
          <w:sz w:val="28"/>
          <w:szCs w:val="28"/>
        </w:rPr>
        <w:t>процесс коллективизации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 СССР.</w:t>
      </w:r>
      <w:r>
        <w:rPr>
          <w:rFonts w:ascii="Times New Roman" w:hAnsi="Times New Roman" w:cs="Times New Roman"/>
          <w:sz w:val="28"/>
          <w:szCs w:val="28"/>
        </w:rPr>
        <w:t xml:space="preserve"> Итоги коллективизации.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заключается особенность внешней политики в 1930-е годы? Охарактеризуйте пакт о ненападении с Германией.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13B">
        <w:rPr>
          <w:rFonts w:ascii="Times New Roman" w:hAnsi="Times New Roman" w:cs="Times New Roman"/>
          <w:sz w:val="28"/>
          <w:szCs w:val="28"/>
        </w:rPr>
        <w:t>Охарактеризуйте основные этапы Великой Отечественной войны.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Опишите основное развитие событий, итоги и значение битвы за Москву.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Опишите основное развитие событий, итоги и значение Сталинградской битвы.</w:t>
      </w:r>
    </w:p>
    <w:p w:rsidR="00A639AD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lastRenderedPageBreak/>
        <w:t xml:space="preserve"> Выделите основные этапы формирования антигитлеровской коалиции. Какой вопрос вызвал наибольшие противоречия среди союзников?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последствия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39AD">
        <w:rPr>
          <w:rFonts w:ascii="Times New Roman" w:hAnsi="Times New Roman" w:cs="Times New Roman"/>
          <w:sz w:val="28"/>
          <w:szCs w:val="28"/>
        </w:rPr>
        <w:t xml:space="preserve"> мировой и Великой Отечественной войн.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напр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013B">
        <w:rPr>
          <w:rFonts w:ascii="Times New Roman" w:hAnsi="Times New Roman" w:cs="Times New Roman"/>
          <w:sz w:val="28"/>
          <w:szCs w:val="28"/>
        </w:rPr>
        <w:t>вления деятельности Н. С. Хрущева  в социально-экономической сфере.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состоит значение ХХ съезда КПСС и его решений для общественного сознания и властных стру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0013B">
        <w:rPr>
          <w:rFonts w:ascii="Times New Roman" w:hAnsi="Times New Roman" w:cs="Times New Roman"/>
          <w:sz w:val="28"/>
          <w:szCs w:val="28"/>
        </w:rPr>
        <w:t>тур?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13B">
        <w:rPr>
          <w:rFonts w:ascii="Times New Roman" w:hAnsi="Times New Roman" w:cs="Times New Roman"/>
          <w:sz w:val="28"/>
          <w:szCs w:val="28"/>
        </w:rPr>
        <w:t>Какое место в общественно-политической жизни СССР занимало диссидентское движение? Назовите наиболее ярких его представителей.</w:t>
      </w:r>
    </w:p>
    <w:p w:rsidR="00A639AD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заключалась опасность «Карибского кризиса». Каковы его основные последствия для международных отношений?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периоду «брежневского застоя».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Назовите основные положения конституции 1977 г.  Насколько они соответствов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013B">
        <w:rPr>
          <w:rFonts w:ascii="Times New Roman" w:hAnsi="Times New Roman" w:cs="Times New Roman"/>
          <w:sz w:val="28"/>
          <w:szCs w:val="28"/>
        </w:rPr>
        <w:t>ли существующей действительности?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Что такое «разрядка международной напряженности» и чем она была обусловлена. Назовите основные события периода разрядки.</w:t>
      </w:r>
    </w:p>
    <w:p w:rsidR="00A639AD" w:rsidRPr="00A0013B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Каковы были отношения СССР со странами «третьего мира». Для каких целей СССР ввел войска в Афганистан, к каким последствиям это привело. </w:t>
      </w:r>
    </w:p>
    <w:p w:rsidR="00A639AD" w:rsidRPr="00A639AD" w:rsidRDefault="00A639AD" w:rsidP="00A639A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39AD">
        <w:rPr>
          <w:rFonts w:ascii="Times New Roman" w:hAnsi="Times New Roman" w:cs="Times New Roman"/>
          <w:sz w:val="28"/>
          <w:szCs w:val="28"/>
        </w:rPr>
        <w:t xml:space="preserve"> Опишите политику «перестройки» и «гласности» М.С. Горбачева, каким образом она повлияла на расцвет литературно-художественной жизни СССР и духовное раскрепощение общества?</w:t>
      </w:r>
    </w:p>
    <w:p w:rsidR="00A639AD" w:rsidRPr="00A639AD" w:rsidRDefault="001D1569" w:rsidP="00A639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9AD" w:rsidRPr="00A0013B">
        <w:rPr>
          <w:rFonts w:ascii="Times New Roman" w:hAnsi="Times New Roman" w:cs="Times New Roman"/>
          <w:sz w:val="28"/>
          <w:szCs w:val="28"/>
        </w:rPr>
        <w:t>Дайте характеристику концепции «нового политического мышления» М.С. Горбачева</w:t>
      </w:r>
      <w:r w:rsidR="00A639AD">
        <w:rPr>
          <w:rFonts w:ascii="Times New Roman" w:hAnsi="Times New Roman" w:cs="Times New Roman"/>
          <w:sz w:val="28"/>
          <w:szCs w:val="28"/>
        </w:rPr>
        <w:t>.</w:t>
      </w:r>
    </w:p>
    <w:p w:rsidR="00A639AD" w:rsidRPr="001D1569" w:rsidRDefault="001D1569" w:rsidP="00A639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569">
        <w:rPr>
          <w:rFonts w:ascii="Times New Roman" w:hAnsi="Times New Roman" w:cs="Times New Roman"/>
          <w:sz w:val="28"/>
          <w:szCs w:val="28"/>
        </w:rPr>
        <w:t>Оцените внутреннюю и внешнюю политику Б.Н. Ельцина</w:t>
      </w:r>
    </w:p>
    <w:p w:rsidR="007A486A" w:rsidRDefault="007A486A"/>
    <w:sectPr w:rsidR="007A486A" w:rsidSect="007A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49C5"/>
    <w:multiLevelType w:val="multilevel"/>
    <w:tmpl w:val="D2E8BA1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39AD"/>
    <w:rsid w:val="001D1569"/>
    <w:rsid w:val="007A486A"/>
    <w:rsid w:val="00A6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39A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a"/>
    <w:uiPriority w:val="34"/>
    <w:qFormat/>
    <w:rsid w:val="00A639AD"/>
    <w:pPr>
      <w:widowControl w:val="0"/>
      <w:suppressAutoHyphens/>
      <w:autoSpaceDN w:val="0"/>
      <w:ind w:left="720"/>
      <w:contextualSpacing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2020-12-05T18:17:00Z</dcterms:created>
  <dcterms:modified xsi:type="dcterms:W3CDTF">2020-12-05T18:36:00Z</dcterms:modified>
</cp:coreProperties>
</file>